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FA" w:rsidRPr="00D54F15" w:rsidRDefault="003136C9" w:rsidP="003136C9">
      <w:pPr>
        <w:jc w:val="center"/>
        <w:rPr>
          <w:rFonts w:ascii="New time roman" w:hAnsi="New time roman"/>
          <w:b/>
          <w:sz w:val="36"/>
          <w:szCs w:val="36"/>
        </w:rPr>
      </w:pPr>
      <w:r w:rsidRPr="00D54F15">
        <w:rPr>
          <w:rFonts w:ascii="New time roman" w:hAnsi="New time roman"/>
          <w:b/>
          <w:sz w:val="36"/>
          <w:szCs w:val="36"/>
        </w:rPr>
        <w:t>Roto virusas, kaip su juo kovoti?</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proofErr w:type="spellStart"/>
      <w:r w:rsidRPr="003136C9">
        <w:rPr>
          <w:rFonts w:ascii="New time roman" w:eastAsia="Times New Roman" w:hAnsi="New time roman" w:cs="Arial"/>
          <w:color w:val="555555"/>
          <w:sz w:val="24"/>
          <w:szCs w:val="24"/>
          <w:lang w:eastAsia="lt-LT"/>
        </w:rPr>
        <w:t>Rotavirusinė</w:t>
      </w:r>
      <w:proofErr w:type="spellEnd"/>
      <w:r w:rsidRPr="003136C9">
        <w:rPr>
          <w:rFonts w:ascii="New time roman" w:eastAsia="Times New Roman" w:hAnsi="New time roman" w:cs="Arial"/>
          <w:color w:val="555555"/>
          <w:sz w:val="24"/>
          <w:szCs w:val="24"/>
          <w:lang w:eastAsia="lt-LT"/>
        </w:rPr>
        <w:t xml:space="preserve"> infekcija – tai virusinė žarnyno infekcija, pasireiškianti karščiavimu, viduriavimu, vėmimu, bendra organizmo intoksikacija. Infekciją sukelia virusas, priklausantis </w:t>
      </w:r>
      <w:proofErr w:type="spellStart"/>
      <w:r w:rsidRPr="003136C9">
        <w:rPr>
          <w:rFonts w:ascii="New time roman" w:eastAsia="Times New Roman" w:hAnsi="New time roman" w:cs="Arial"/>
          <w:color w:val="555555"/>
          <w:sz w:val="24"/>
          <w:szCs w:val="24"/>
          <w:lang w:eastAsia="lt-LT"/>
        </w:rPr>
        <w:t>Reoviridae</w:t>
      </w:r>
      <w:proofErr w:type="spellEnd"/>
      <w:r w:rsidRPr="003136C9">
        <w:rPr>
          <w:rFonts w:ascii="New time roman" w:eastAsia="Times New Roman" w:hAnsi="New time roman" w:cs="Arial"/>
          <w:color w:val="555555"/>
          <w:sz w:val="24"/>
          <w:szCs w:val="24"/>
          <w:lang w:eastAsia="lt-LT"/>
        </w:rPr>
        <w:t xml:space="preserve"> šeimai, </w:t>
      </w:r>
      <w:proofErr w:type="spellStart"/>
      <w:r w:rsidRPr="003136C9">
        <w:rPr>
          <w:rFonts w:ascii="New time roman" w:eastAsia="Times New Roman" w:hAnsi="New time roman" w:cs="Arial"/>
          <w:color w:val="555555"/>
          <w:sz w:val="24"/>
          <w:szCs w:val="24"/>
          <w:lang w:eastAsia="lt-LT"/>
        </w:rPr>
        <w:t>Rotavirus</w:t>
      </w:r>
      <w:proofErr w:type="spellEnd"/>
      <w:r w:rsidRPr="003136C9">
        <w:rPr>
          <w:rFonts w:ascii="New time roman" w:eastAsia="Times New Roman" w:hAnsi="New time roman" w:cs="Arial"/>
          <w:color w:val="555555"/>
          <w:sz w:val="24"/>
          <w:szCs w:val="24"/>
          <w:lang w:eastAsia="lt-LT"/>
        </w:rPr>
        <w:t xml:space="preserve"> genčiai. Šie virusai gana atsparūs išorinėje aplinkoje, ant sausų paviršių išlieka gyvybingi net iki 15 dienų, ant rankų – iki 4 valandų, vandenyje – iki 1 mėnesio. </w:t>
      </w:r>
      <w:proofErr w:type="spellStart"/>
      <w:r w:rsidRPr="003136C9">
        <w:rPr>
          <w:rFonts w:ascii="New time roman" w:eastAsia="Times New Roman" w:hAnsi="New time roman" w:cs="Arial"/>
          <w:color w:val="555555"/>
          <w:sz w:val="24"/>
          <w:szCs w:val="24"/>
          <w:lang w:eastAsia="lt-LT"/>
        </w:rPr>
        <w:t>Rotavirusai</w:t>
      </w:r>
      <w:proofErr w:type="spellEnd"/>
      <w:r w:rsidRPr="003136C9">
        <w:rPr>
          <w:rFonts w:ascii="New time roman" w:eastAsia="Times New Roman" w:hAnsi="New time roman" w:cs="Arial"/>
          <w:color w:val="555555"/>
          <w:sz w:val="24"/>
          <w:szCs w:val="24"/>
          <w:lang w:eastAsia="lt-LT"/>
        </w:rPr>
        <w:t xml:space="preserve"> yra gana atsparūs buityje naudojamiems švelnaus poveikio plovikliams, tačiau greitai žūsta veikiami chloro turinčiomis dezinfekuojančiomis medžiagomis ar 70 % etanolio turinčiais tirpalais bei virinant.</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proofErr w:type="spellStart"/>
      <w:r w:rsidRPr="003136C9">
        <w:rPr>
          <w:rFonts w:ascii="New time roman" w:eastAsia="Times New Roman" w:hAnsi="New time roman" w:cs="Arial"/>
          <w:color w:val="555555"/>
          <w:sz w:val="24"/>
          <w:szCs w:val="24"/>
          <w:lang w:eastAsia="lt-LT"/>
        </w:rPr>
        <w:t>Rotavirusinės</w:t>
      </w:r>
      <w:proofErr w:type="spellEnd"/>
      <w:r w:rsidRPr="003136C9">
        <w:rPr>
          <w:rFonts w:ascii="New time roman" w:eastAsia="Times New Roman" w:hAnsi="New time roman" w:cs="Arial"/>
          <w:color w:val="555555"/>
          <w:sz w:val="24"/>
          <w:szCs w:val="24"/>
          <w:lang w:eastAsia="lt-LT"/>
        </w:rPr>
        <w:t xml:space="preserve"> infekcijos šaltinis yra sergantis žmogus ar virusų nešiotojas, kuris išskiria virusą su išmatomis. </w:t>
      </w:r>
      <w:proofErr w:type="spellStart"/>
      <w:r w:rsidRPr="003136C9">
        <w:rPr>
          <w:rFonts w:ascii="New time roman" w:eastAsia="Times New Roman" w:hAnsi="New time roman" w:cs="Arial"/>
          <w:color w:val="555555"/>
          <w:sz w:val="24"/>
          <w:szCs w:val="24"/>
          <w:lang w:eastAsia="lt-LT"/>
        </w:rPr>
        <w:t>Rotavirusu</w:t>
      </w:r>
      <w:proofErr w:type="spellEnd"/>
      <w:r w:rsidRPr="003136C9">
        <w:rPr>
          <w:rFonts w:ascii="New time roman" w:eastAsia="Times New Roman" w:hAnsi="New time roman" w:cs="Arial"/>
          <w:color w:val="555555"/>
          <w:sz w:val="24"/>
          <w:szCs w:val="24"/>
          <w:lang w:eastAsia="lt-LT"/>
        </w:rPr>
        <w:t xml:space="preserve"> užsikrečiama fekaliniu – oraliniu būdu per nešvarias rankas ar sergančiojo žmogaus išmatomis užterštus daiktus, indus, maistą. Ligos metu žmogus su išmatomis į aplinką išskiria labai daug </w:t>
      </w:r>
      <w:proofErr w:type="spellStart"/>
      <w:r w:rsidRPr="003136C9">
        <w:rPr>
          <w:rFonts w:ascii="New time roman" w:eastAsia="Times New Roman" w:hAnsi="New time roman" w:cs="Arial"/>
          <w:color w:val="555555"/>
          <w:sz w:val="24"/>
          <w:szCs w:val="24"/>
          <w:lang w:eastAsia="lt-LT"/>
        </w:rPr>
        <w:t>rotavirusų</w:t>
      </w:r>
      <w:proofErr w:type="spellEnd"/>
      <w:r w:rsidRPr="003136C9">
        <w:rPr>
          <w:rFonts w:ascii="New time roman" w:eastAsia="Times New Roman" w:hAnsi="New time roman" w:cs="Arial"/>
          <w:color w:val="555555"/>
          <w:sz w:val="24"/>
          <w:szCs w:val="24"/>
          <w:lang w:eastAsia="lt-LT"/>
        </w:rPr>
        <w:t xml:space="preserve"> (apie 108–1010 virusų viename ml išmatų), o tam kad užsikrėstume pakanka tik 10–100 </w:t>
      </w:r>
      <w:proofErr w:type="spellStart"/>
      <w:r w:rsidRPr="003136C9">
        <w:rPr>
          <w:rFonts w:ascii="New time roman" w:eastAsia="Times New Roman" w:hAnsi="New time roman" w:cs="Arial"/>
          <w:color w:val="555555"/>
          <w:sz w:val="24"/>
          <w:szCs w:val="24"/>
          <w:lang w:eastAsia="lt-LT"/>
        </w:rPr>
        <w:t>rotavirusų</w:t>
      </w:r>
      <w:proofErr w:type="spellEnd"/>
      <w:r w:rsidRPr="003136C9">
        <w:rPr>
          <w:rFonts w:ascii="New time roman" w:eastAsia="Times New Roman" w:hAnsi="New time roman" w:cs="Arial"/>
          <w:color w:val="555555"/>
          <w:sz w:val="24"/>
          <w:szCs w:val="24"/>
          <w:lang w:eastAsia="lt-LT"/>
        </w:rPr>
        <w:t xml:space="preserve">. Virusas išskiriamas ūmiu ligos periodu, vidutiniškai 4–6 dienas. </w:t>
      </w:r>
      <w:bookmarkStart w:id="0" w:name="_GoBack"/>
      <w:bookmarkEnd w:id="0"/>
      <w:r w:rsidRPr="003136C9">
        <w:rPr>
          <w:rFonts w:ascii="New time roman" w:eastAsia="Times New Roman" w:hAnsi="New time roman" w:cs="Arial"/>
          <w:color w:val="555555"/>
          <w:sz w:val="24"/>
          <w:szCs w:val="24"/>
          <w:lang w:eastAsia="lt-LT"/>
        </w:rPr>
        <w:t xml:space="preserve">Literatūros duomenimis, apie 50 proc. vaikų virusus su išmatomis išskiria vieną dieną, o 9 proc. net 3–5 dienas prieš pasireiškiant ligos simptomas. Būtent tokie asmenys ir sudaro didžiausią pavojų aplinkiniams. RVI imlumas yra visuotinis, tačiau dažniausiai, kaip buvo minėta, serga kūdikiai ir maži vaikai. Vyresni vaikai ir suaugę asmenys serga žymiai rečiau, jie dažniausiai serga lengvesne, ar </w:t>
      </w:r>
      <w:proofErr w:type="spellStart"/>
      <w:r w:rsidRPr="003136C9">
        <w:rPr>
          <w:rFonts w:ascii="New time roman" w:eastAsia="Times New Roman" w:hAnsi="New time roman" w:cs="Arial"/>
          <w:color w:val="555555"/>
          <w:sz w:val="24"/>
          <w:szCs w:val="24"/>
          <w:lang w:eastAsia="lt-LT"/>
        </w:rPr>
        <w:t>besimptome</w:t>
      </w:r>
      <w:proofErr w:type="spellEnd"/>
      <w:r w:rsidRPr="003136C9">
        <w:rPr>
          <w:rFonts w:ascii="New time roman" w:eastAsia="Times New Roman" w:hAnsi="New time roman" w:cs="Arial"/>
          <w:color w:val="555555"/>
          <w:sz w:val="24"/>
          <w:szCs w:val="24"/>
          <w:lang w:eastAsia="lt-LT"/>
        </w:rPr>
        <w:t xml:space="preserve"> ligos forma.</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proofErr w:type="spellStart"/>
      <w:r w:rsidRPr="003136C9">
        <w:rPr>
          <w:rFonts w:ascii="New time roman" w:eastAsia="Times New Roman" w:hAnsi="New time roman" w:cs="Arial"/>
          <w:color w:val="555555"/>
          <w:sz w:val="24"/>
          <w:szCs w:val="24"/>
          <w:lang w:eastAsia="lt-LT"/>
        </w:rPr>
        <w:t>Rotovirusinės</w:t>
      </w:r>
      <w:proofErr w:type="spellEnd"/>
      <w:r w:rsidRPr="003136C9">
        <w:rPr>
          <w:rFonts w:ascii="New time roman" w:eastAsia="Times New Roman" w:hAnsi="New time roman" w:cs="Arial"/>
          <w:color w:val="555555"/>
          <w:sz w:val="24"/>
          <w:szCs w:val="24"/>
          <w:lang w:eastAsia="lt-LT"/>
        </w:rPr>
        <w:t xml:space="preserve"> infekcijos inkubacinis periodas dažniausiai trunka nuo 12 valandų iki 5 parų. Ligos pradžia būna ūmi. Liga prasideda karščiavimu, vėmimu, dažnu viduriavimu labai vandeningomis išmatomis, ligonis skundžiasi pilvo skausmu, pūtimu, 20–40 proc. pacientų atsiranda ir respiracinių simptomų (sloga, kosulys, gerklės skausmas). Karščiavimas, vėmimas tęsiasi kelias dienas, o viduriavimas – 3–7 dienas. Vemdamas ir viduriuodamas ligonis praranda daug skysčių ir mikroelementų, organizme sutrinka elektrolitų pusiausvyra, gali sutrikti inkstų ir kitų gyvybiškai svarbių organų veikla. Sunki dehidratacija gali būti labai pavojinga kūdikiams ir mažiems vaikams. Išnykus </w:t>
      </w:r>
      <w:proofErr w:type="spellStart"/>
      <w:r w:rsidRPr="003136C9">
        <w:rPr>
          <w:rFonts w:ascii="New time roman" w:eastAsia="Times New Roman" w:hAnsi="New time roman" w:cs="Arial"/>
          <w:color w:val="555555"/>
          <w:sz w:val="24"/>
          <w:szCs w:val="24"/>
          <w:lang w:eastAsia="lt-LT"/>
        </w:rPr>
        <w:t>gastroenterito</w:t>
      </w:r>
      <w:proofErr w:type="spellEnd"/>
      <w:r w:rsidRPr="003136C9">
        <w:rPr>
          <w:rFonts w:ascii="New time roman" w:eastAsia="Times New Roman" w:hAnsi="New time roman" w:cs="Arial"/>
          <w:color w:val="555555"/>
          <w:sz w:val="24"/>
          <w:szCs w:val="24"/>
          <w:lang w:eastAsia="lt-LT"/>
        </w:rPr>
        <w:t xml:space="preserve"> požymiams žmogus </w:t>
      </w:r>
      <w:proofErr w:type="spellStart"/>
      <w:r w:rsidRPr="003136C9">
        <w:rPr>
          <w:rFonts w:ascii="New time roman" w:eastAsia="Times New Roman" w:hAnsi="New time roman" w:cs="Arial"/>
          <w:color w:val="555555"/>
          <w:sz w:val="24"/>
          <w:szCs w:val="24"/>
          <w:lang w:eastAsia="lt-LT"/>
        </w:rPr>
        <w:t>rotavirusą</w:t>
      </w:r>
      <w:proofErr w:type="spellEnd"/>
      <w:r w:rsidRPr="003136C9">
        <w:rPr>
          <w:rFonts w:ascii="New time roman" w:eastAsia="Times New Roman" w:hAnsi="New time roman" w:cs="Arial"/>
          <w:color w:val="555555"/>
          <w:sz w:val="24"/>
          <w:szCs w:val="24"/>
          <w:lang w:eastAsia="lt-LT"/>
        </w:rPr>
        <w:t xml:space="preserve"> su išmatomis dažniausiai dar išskiria apie vieną savaitę. Persirgus </w:t>
      </w:r>
      <w:proofErr w:type="spellStart"/>
      <w:r w:rsidRPr="003136C9">
        <w:rPr>
          <w:rFonts w:ascii="New time roman" w:eastAsia="Times New Roman" w:hAnsi="New time roman" w:cs="Arial"/>
          <w:color w:val="555555"/>
          <w:sz w:val="24"/>
          <w:szCs w:val="24"/>
          <w:lang w:eastAsia="lt-LT"/>
        </w:rPr>
        <w:t>rotovirusine</w:t>
      </w:r>
      <w:proofErr w:type="spellEnd"/>
      <w:r w:rsidRPr="003136C9">
        <w:rPr>
          <w:rFonts w:ascii="New time roman" w:eastAsia="Times New Roman" w:hAnsi="New time roman" w:cs="Arial"/>
          <w:color w:val="555555"/>
          <w:sz w:val="24"/>
          <w:szCs w:val="24"/>
          <w:lang w:eastAsia="lt-LT"/>
        </w:rPr>
        <w:t xml:space="preserve"> infekcija išsivysto ilgalaikis imunitetas sunkios formos susirgimams. Susirgus pakartotinai klinikiniai ligos požymiai ir simptomai būna žymiai lengvesni.</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proofErr w:type="spellStart"/>
      <w:r w:rsidRPr="003136C9">
        <w:rPr>
          <w:rFonts w:ascii="New time roman" w:eastAsia="Times New Roman" w:hAnsi="New time roman" w:cs="Arial"/>
          <w:color w:val="555555"/>
          <w:sz w:val="24"/>
          <w:szCs w:val="24"/>
          <w:lang w:eastAsia="lt-LT"/>
        </w:rPr>
        <w:t>Rotavirusų</w:t>
      </w:r>
      <w:proofErr w:type="spellEnd"/>
      <w:r w:rsidRPr="003136C9">
        <w:rPr>
          <w:rFonts w:ascii="New time roman" w:eastAsia="Times New Roman" w:hAnsi="New time roman" w:cs="Arial"/>
          <w:color w:val="555555"/>
          <w:sz w:val="24"/>
          <w:szCs w:val="24"/>
          <w:lang w:eastAsia="lt-LT"/>
        </w:rPr>
        <w:t xml:space="preserve"> didelis atsparumas išorinėje aplinkoje ir ypač maža užkrečiamoji dozė sudaro palankias sąlygas plačiam jų paplitimui visuomenėje. Nepakankamas dėmesys vaikų žaidimų, motinos ir vaiko kambarių higieninei priežiūrai prekybos, pramogų bei viešojo maitinimo įstaigose galimai įtakoja tokį spartų susirgimų plitimą. Vaikai, lankantys ikimokyklinio, neformaliojo ugdymo įstaigas </w:t>
      </w:r>
      <w:proofErr w:type="spellStart"/>
      <w:r w:rsidRPr="003136C9">
        <w:rPr>
          <w:rFonts w:ascii="New time roman" w:eastAsia="Times New Roman" w:hAnsi="New time roman" w:cs="Arial"/>
          <w:color w:val="555555"/>
          <w:sz w:val="24"/>
          <w:szCs w:val="24"/>
          <w:lang w:eastAsia="lt-LT"/>
        </w:rPr>
        <w:t>rotavirusine</w:t>
      </w:r>
      <w:proofErr w:type="spellEnd"/>
      <w:r w:rsidRPr="003136C9">
        <w:rPr>
          <w:rFonts w:ascii="New time roman" w:eastAsia="Times New Roman" w:hAnsi="New time roman" w:cs="Arial"/>
          <w:color w:val="555555"/>
          <w:sz w:val="24"/>
          <w:szCs w:val="24"/>
          <w:lang w:eastAsia="lt-LT"/>
        </w:rPr>
        <w:t xml:space="preserve"> infekcija neretai užsikrečia ten, o vyresnieji bei suaugę asmenys – namuose nuo sergančių mažųjų šeimos narių. Ligos išvengti sudėtinga, jei maistą gamina serganti mama, ypač jeigu produktai vartojami be šiluminio apdorojimo.</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xml:space="preserve">Mažinant galimybę užsikrėsti </w:t>
      </w:r>
      <w:proofErr w:type="spellStart"/>
      <w:r w:rsidRPr="003136C9">
        <w:rPr>
          <w:rFonts w:ascii="New time roman" w:eastAsia="Times New Roman" w:hAnsi="New time roman" w:cs="Arial"/>
          <w:color w:val="555555"/>
          <w:sz w:val="24"/>
          <w:szCs w:val="24"/>
          <w:lang w:eastAsia="lt-LT"/>
        </w:rPr>
        <w:t>rotavirusais</w:t>
      </w:r>
      <w:proofErr w:type="spellEnd"/>
      <w:r w:rsidRPr="003136C9">
        <w:rPr>
          <w:rFonts w:ascii="New time roman" w:eastAsia="Times New Roman" w:hAnsi="New time roman" w:cs="Arial"/>
          <w:color w:val="555555"/>
          <w:sz w:val="24"/>
          <w:szCs w:val="24"/>
          <w:lang w:eastAsia="lt-LT"/>
        </w:rPr>
        <w:t xml:space="preserve">, reikia vengti kontakto su sergančiuoju. </w:t>
      </w:r>
      <w:proofErr w:type="spellStart"/>
      <w:r w:rsidRPr="003136C9">
        <w:rPr>
          <w:rFonts w:ascii="New time roman" w:eastAsia="Times New Roman" w:hAnsi="New time roman" w:cs="Arial"/>
          <w:color w:val="555555"/>
          <w:sz w:val="24"/>
          <w:szCs w:val="24"/>
          <w:lang w:eastAsia="lt-LT"/>
        </w:rPr>
        <w:t>Sergančų</w:t>
      </w:r>
      <w:proofErr w:type="spellEnd"/>
      <w:r w:rsidRPr="003136C9">
        <w:rPr>
          <w:rFonts w:ascii="New time roman" w:eastAsia="Times New Roman" w:hAnsi="New time roman" w:cs="Arial"/>
          <w:color w:val="555555"/>
          <w:sz w:val="24"/>
          <w:szCs w:val="24"/>
          <w:lang w:eastAsia="lt-LT"/>
        </w:rPr>
        <w:t xml:space="preserve"> vaikų negalima vesti į ugdymo įstaigas ar kitas vaikų susibūrimo vietas. Rekomenduojama susirgusįjį, ar įtariamą sergant kuo anksčiau atskirti (izoliuoti) nuo sveikų asmenų, skiriant jam atskirą kambarį, ar vietą kambaryje. Patalpas kur yra ligonis kuo dažniau vėdinti, bei valyti drėgnu būdu ne mažiau kaip 2 kartus per dieną, naudojant atskirą valymo inventorių. Rekomenduojama kasdien atlikti patalpų ir namų apyvokos daiktų dezinfekciją. Aplinkai valyti ir dezinfekuoti naudojamos šiluminės (karštas vanduo) ir cheminės priemonės (buitinės valymo arba dezinfekuojančios valymo priemonės) ir būdai (virinimas, skalbimas, plovimas, šluostymas). Vaiko žaislų plovimui rekomenduojama naudoti tik muilo ar sodos tirpalą. Ligonis ir slaugantys asmenys turi laikytis asmens higienos, rekomenduojama, ne tik plauti rankas su muilu, bet ir dezinfekuoti alkoholio turinčiomis priemonėmis.</w:t>
      </w:r>
    </w:p>
    <w:p w:rsidR="003136C9" w:rsidRPr="003136C9" w:rsidRDefault="003136C9" w:rsidP="003136C9">
      <w:pPr>
        <w:spacing w:after="0" w:line="240" w:lineRule="auto"/>
        <w:jc w:val="both"/>
        <w:rPr>
          <w:rFonts w:ascii="New time roman" w:eastAsia="Times New Roman" w:hAnsi="New time roman" w:cs="Arial"/>
          <w:color w:val="555555"/>
          <w:sz w:val="24"/>
          <w:szCs w:val="24"/>
          <w:lang w:eastAsia="lt-LT"/>
        </w:rPr>
      </w:pPr>
      <w:r w:rsidRPr="003136C9">
        <w:rPr>
          <w:rFonts w:ascii="New time roman" w:eastAsia="Times New Roman" w:hAnsi="New time roman" w:cs="Arial"/>
          <w:color w:val="555555"/>
          <w:sz w:val="24"/>
          <w:szCs w:val="24"/>
          <w:lang w:eastAsia="lt-LT"/>
        </w:rPr>
        <w:t> </w:t>
      </w:r>
    </w:p>
    <w:p w:rsidR="00D54F15" w:rsidRPr="003136C9" w:rsidRDefault="00D54F15" w:rsidP="003136C9">
      <w:pPr>
        <w:jc w:val="both"/>
        <w:rPr>
          <w:rFonts w:ascii="New time roman" w:hAnsi="New time roman"/>
          <w:sz w:val="24"/>
          <w:szCs w:val="24"/>
        </w:rPr>
      </w:pPr>
    </w:p>
    <w:sectPr w:rsidR="00D54F15" w:rsidRPr="003136C9" w:rsidSect="003136C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C9"/>
    <w:rsid w:val="003136C9"/>
    <w:rsid w:val="009B21FA"/>
    <w:rsid w:val="00CC7446"/>
    <w:rsid w:val="00D54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682C"/>
  <w15:chartTrackingRefBased/>
  <w15:docId w15:val="{381DCEF5-02E7-486B-8AD1-B625914C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0408">
      <w:bodyDiv w:val="1"/>
      <w:marLeft w:val="0"/>
      <w:marRight w:val="0"/>
      <w:marTop w:val="0"/>
      <w:marBottom w:val="0"/>
      <w:divBdr>
        <w:top w:val="none" w:sz="0" w:space="0" w:color="auto"/>
        <w:left w:val="none" w:sz="0" w:space="0" w:color="auto"/>
        <w:bottom w:val="none" w:sz="0" w:space="0" w:color="auto"/>
        <w:right w:val="none" w:sz="0" w:space="0" w:color="auto"/>
      </w:divBdr>
      <w:divsChild>
        <w:div w:id="135421510">
          <w:marLeft w:val="0"/>
          <w:marRight w:val="0"/>
          <w:marTop w:val="0"/>
          <w:marBottom w:val="0"/>
          <w:divBdr>
            <w:top w:val="none" w:sz="0" w:space="0" w:color="auto"/>
            <w:left w:val="none" w:sz="0" w:space="0" w:color="auto"/>
            <w:bottom w:val="none" w:sz="0" w:space="0" w:color="auto"/>
            <w:right w:val="none" w:sz="0" w:space="0" w:color="auto"/>
          </w:divBdr>
        </w:div>
        <w:div w:id="1315333741">
          <w:marLeft w:val="0"/>
          <w:marRight w:val="0"/>
          <w:marTop w:val="0"/>
          <w:marBottom w:val="0"/>
          <w:divBdr>
            <w:top w:val="none" w:sz="0" w:space="0" w:color="auto"/>
            <w:left w:val="none" w:sz="0" w:space="0" w:color="auto"/>
            <w:bottom w:val="none" w:sz="0" w:space="0" w:color="auto"/>
            <w:right w:val="none" w:sz="0" w:space="0" w:color="auto"/>
          </w:divBdr>
        </w:div>
        <w:div w:id="178735775">
          <w:marLeft w:val="0"/>
          <w:marRight w:val="0"/>
          <w:marTop w:val="0"/>
          <w:marBottom w:val="0"/>
          <w:divBdr>
            <w:top w:val="none" w:sz="0" w:space="0" w:color="auto"/>
            <w:left w:val="none" w:sz="0" w:space="0" w:color="auto"/>
            <w:bottom w:val="none" w:sz="0" w:space="0" w:color="auto"/>
            <w:right w:val="none" w:sz="0" w:space="0" w:color="auto"/>
          </w:divBdr>
        </w:div>
        <w:div w:id="1480421027">
          <w:marLeft w:val="0"/>
          <w:marRight w:val="0"/>
          <w:marTop w:val="0"/>
          <w:marBottom w:val="0"/>
          <w:divBdr>
            <w:top w:val="none" w:sz="0" w:space="0" w:color="auto"/>
            <w:left w:val="none" w:sz="0" w:space="0" w:color="auto"/>
            <w:bottom w:val="none" w:sz="0" w:space="0" w:color="auto"/>
            <w:right w:val="none" w:sz="0" w:space="0" w:color="auto"/>
          </w:divBdr>
        </w:div>
        <w:div w:id="374433778">
          <w:marLeft w:val="0"/>
          <w:marRight w:val="0"/>
          <w:marTop w:val="0"/>
          <w:marBottom w:val="0"/>
          <w:divBdr>
            <w:top w:val="none" w:sz="0" w:space="0" w:color="auto"/>
            <w:left w:val="none" w:sz="0" w:space="0" w:color="auto"/>
            <w:bottom w:val="none" w:sz="0" w:space="0" w:color="auto"/>
            <w:right w:val="none" w:sz="0" w:space="0" w:color="auto"/>
          </w:divBdr>
        </w:div>
        <w:div w:id="1291743628">
          <w:marLeft w:val="0"/>
          <w:marRight w:val="0"/>
          <w:marTop w:val="0"/>
          <w:marBottom w:val="0"/>
          <w:divBdr>
            <w:top w:val="none" w:sz="0" w:space="0" w:color="auto"/>
            <w:left w:val="none" w:sz="0" w:space="0" w:color="auto"/>
            <w:bottom w:val="none" w:sz="0" w:space="0" w:color="auto"/>
            <w:right w:val="none" w:sz="0" w:space="0" w:color="auto"/>
          </w:divBdr>
        </w:div>
        <w:div w:id="709115301">
          <w:marLeft w:val="0"/>
          <w:marRight w:val="0"/>
          <w:marTop w:val="0"/>
          <w:marBottom w:val="0"/>
          <w:divBdr>
            <w:top w:val="none" w:sz="0" w:space="0" w:color="auto"/>
            <w:left w:val="none" w:sz="0" w:space="0" w:color="auto"/>
            <w:bottom w:val="none" w:sz="0" w:space="0" w:color="auto"/>
            <w:right w:val="none" w:sz="0" w:space="0" w:color="auto"/>
          </w:divBdr>
        </w:div>
        <w:div w:id="149100450">
          <w:marLeft w:val="0"/>
          <w:marRight w:val="0"/>
          <w:marTop w:val="0"/>
          <w:marBottom w:val="0"/>
          <w:divBdr>
            <w:top w:val="none" w:sz="0" w:space="0" w:color="auto"/>
            <w:left w:val="none" w:sz="0" w:space="0" w:color="auto"/>
            <w:bottom w:val="none" w:sz="0" w:space="0" w:color="auto"/>
            <w:right w:val="none" w:sz="0" w:space="0" w:color="auto"/>
          </w:divBdr>
        </w:div>
        <w:div w:id="836336732">
          <w:marLeft w:val="0"/>
          <w:marRight w:val="0"/>
          <w:marTop w:val="0"/>
          <w:marBottom w:val="0"/>
          <w:divBdr>
            <w:top w:val="none" w:sz="0" w:space="0" w:color="auto"/>
            <w:left w:val="none" w:sz="0" w:space="0" w:color="auto"/>
            <w:bottom w:val="none" w:sz="0" w:space="0" w:color="auto"/>
            <w:right w:val="none" w:sz="0" w:space="0" w:color="auto"/>
          </w:divBdr>
        </w:div>
        <w:div w:id="291861473">
          <w:marLeft w:val="0"/>
          <w:marRight w:val="0"/>
          <w:marTop w:val="0"/>
          <w:marBottom w:val="0"/>
          <w:divBdr>
            <w:top w:val="none" w:sz="0" w:space="0" w:color="auto"/>
            <w:left w:val="none" w:sz="0" w:space="0" w:color="auto"/>
            <w:bottom w:val="none" w:sz="0" w:space="0" w:color="auto"/>
            <w:right w:val="none" w:sz="0" w:space="0" w:color="auto"/>
          </w:divBdr>
        </w:div>
        <w:div w:id="843780589">
          <w:marLeft w:val="0"/>
          <w:marRight w:val="0"/>
          <w:marTop w:val="0"/>
          <w:marBottom w:val="0"/>
          <w:divBdr>
            <w:top w:val="none" w:sz="0" w:space="0" w:color="auto"/>
            <w:left w:val="none" w:sz="0" w:space="0" w:color="auto"/>
            <w:bottom w:val="none" w:sz="0" w:space="0" w:color="auto"/>
            <w:right w:val="none" w:sz="0" w:space="0" w:color="auto"/>
          </w:divBdr>
        </w:div>
        <w:div w:id="869992124">
          <w:marLeft w:val="0"/>
          <w:marRight w:val="0"/>
          <w:marTop w:val="0"/>
          <w:marBottom w:val="0"/>
          <w:divBdr>
            <w:top w:val="none" w:sz="0" w:space="0" w:color="auto"/>
            <w:left w:val="none" w:sz="0" w:space="0" w:color="auto"/>
            <w:bottom w:val="none" w:sz="0" w:space="0" w:color="auto"/>
            <w:right w:val="none" w:sz="0" w:space="0" w:color="auto"/>
          </w:divBdr>
        </w:div>
        <w:div w:id="1867213582">
          <w:marLeft w:val="0"/>
          <w:marRight w:val="0"/>
          <w:marTop w:val="0"/>
          <w:marBottom w:val="0"/>
          <w:divBdr>
            <w:top w:val="none" w:sz="0" w:space="0" w:color="auto"/>
            <w:left w:val="none" w:sz="0" w:space="0" w:color="auto"/>
            <w:bottom w:val="none" w:sz="0" w:space="0" w:color="auto"/>
            <w:right w:val="none" w:sz="0" w:space="0" w:color="auto"/>
          </w:divBdr>
        </w:div>
        <w:div w:id="264466409">
          <w:marLeft w:val="0"/>
          <w:marRight w:val="0"/>
          <w:marTop w:val="0"/>
          <w:marBottom w:val="0"/>
          <w:divBdr>
            <w:top w:val="none" w:sz="0" w:space="0" w:color="auto"/>
            <w:left w:val="none" w:sz="0" w:space="0" w:color="auto"/>
            <w:bottom w:val="none" w:sz="0" w:space="0" w:color="auto"/>
            <w:right w:val="none" w:sz="0" w:space="0" w:color="auto"/>
          </w:divBdr>
        </w:div>
        <w:div w:id="1827547355">
          <w:marLeft w:val="0"/>
          <w:marRight w:val="0"/>
          <w:marTop w:val="0"/>
          <w:marBottom w:val="0"/>
          <w:divBdr>
            <w:top w:val="none" w:sz="0" w:space="0" w:color="auto"/>
            <w:left w:val="none" w:sz="0" w:space="0" w:color="auto"/>
            <w:bottom w:val="none" w:sz="0" w:space="0" w:color="auto"/>
            <w:right w:val="none" w:sz="0" w:space="0" w:color="auto"/>
          </w:divBdr>
        </w:div>
        <w:div w:id="1835756392">
          <w:marLeft w:val="0"/>
          <w:marRight w:val="0"/>
          <w:marTop w:val="0"/>
          <w:marBottom w:val="0"/>
          <w:divBdr>
            <w:top w:val="none" w:sz="0" w:space="0" w:color="auto"/>
            <w:left w:val="none" w:sz="0" w:space="0" w:color="auto"/>
            <w:bottom w:val="none" w:sz="0" w:space="0" w:color="auto"/>
            <w:right w:val="none" w:sz="0" w:space="0" w:color="auto"/>
          </w:divBdr>
        </w:div>
        <w:div w:id="316347313">
          <w:marLeft w:val="0"/>
          <w:marRight w:val="0"/>
          <w:marTop w:val="0"/>
          <w:marBottom w:val="0"/>
          <w:divBdr>
            <w:top w:val="none" w:sz="0" w:space="0" w:color="auto"/>
            <w:left w:val="none" w:sz="0" w:space="0" w:color="auto"/>
            <w:bottom w:val="none" w:sz="0" w:space="0" w:color="auto"/>
            <w:right w:val="none" w:sz="0" w:space="0" w:color="auto"/>
          </w:divBdr>
        </w:div>
        <w:div w:id="6569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2607</Words>
  <Characters>1486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2024-01-25T06:20:00Z</dcterms:created>
  <dcterms:modified xsi:type="dcterms:W3CDTF">2024-01-25T06:20:00Z</dcterms:modified>
</cp:coreProperties>
</file>